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97" w:rsidRPr="00356997" w:rsidRDefault="00356997" w:rsidP="001B24A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Narrow" w:hAnsi="Arial Narrow" w:cs="Arial Narrow"/>
          <w:b/>
          <w:bCs/>
          <w:sz w:val="20"/>
          <w:szCs w:val="20"/>
        </w:rPr>
      </w:pPr>
      <w:bookmarkStart w:id="0" w:name="_GoBack"/>
      <w:r w:rsidRPr="00356997">
        <w:rPr>
          <w:rFonts w:ascii="Arial Narrow" w:hAnsi="Arial Narrow" w:cs="Arial Narrow"/>
          <w:b/>
          <w:bCs/>
          <w:sz w:val="20"/>
          <w:szCs w:val="20"/>
        </w:rPr>
        <w:t>Uchwała Nr XXIX/113/2016</w:t>
      </w:r>
    </w:p>
    <w:p w:rsidR="00356997" w:rsidRPr="00356997" w:rsidRDefault="00356997" w:rsidP="001B24A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Rady Gminy Bralin</w:t>
      </w:r>
    </w:p>
    <w:p w:rsidR="00356997" w:rsidRPr="00356997" w:rsidRDefault="00356997" w:rsidP="001B24A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z dnia 07 czerwca 2016 r.</w:t>
      </w:r>
    </w:p>
    <w:bookmarkEnd w:id="0"/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 w sprawie: zmiany uchwały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budżetowej na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2016 rok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ab/>
        <w:t xml:space="preserve">Na podstawie art.18 ust.2 pkt 4 i 9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lit.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,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lit. i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, ustawy z dnia 8 marca 1990 r. o samorządzie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gminnym (tekst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jednolity Dz.U. z 2016 roku poz.446) oraz art. 212, 258 ustawy z dnia 27 sierpnia 2009 r. o finansach publicznych (tekst jednolity Dz.U z 2013 roku poz.885 z późn. zmianami) Rada Gminy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Bralin uchwala, co następuje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: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§ 1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W uchwale Nr XIX/77/2015 Rady Gminy Bralin z dnia 16 grudnia 2015 r. w sprawie uchwały budżetowej na 2016 rok, zmienionej uchwałą Nr XXII/85/2016 Rady Gminy Bralin z dnia 27 stycznia 2016 r., Zarządzeniem Nr 8/2016 Wójta Gminy Bralin z dnia 14 marca 2016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r. Uchwałą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Nr XXIV/92/2016 Rady Gminy Bralin z dnia 30 marca 2016 r., uchwałą Nr XXVI/103/2016 Rady Gminy Bralin z dnia 27 kwietnia 2016 r. oraz uchwałą Nr XXVIII/108/2016 Rady Gminy Bralin z dnia 24 maja 2016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>r. wprowadza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się następujące zmiany: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1) § 1. </w:t>
      </w:r>
      <w:r w:rsidRPr="00356997">
        <w:rPr>
          <w:rFonts w:ascii="Arial Narrow" w:hAnsi="Arial Narrow" w:cs="Arial Narrow"/>
          <w:sz w:val="20"/>
          <w:szCs w:val="20"/>
        </w:rPr>
        <w:t>1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.</w:t>
      </w:r>
      <w:r w:rsidRPr="00356997">
        <w:rPr>
          <w:rFonts w:ascii="Arial Narrow" w:hAnsi="Arial Narrow" w:cs="Arial Narrow"/>
          <w:sz w:val="20"/>
          <w:szCs w:val="20"/>
        </w:rPr>
        <w:t xml:space="preserve"> </w:t>
      </w:r>
      <w:r w:rsidR="00B24877" w:rsidRPr="00356997">
        <w:rPr>
          <w:rFonts w:ascii="Arial Narrow" w:hAnsi="Arial Narrow" w:cs="Arial Narrow"/>
          <w:sz w:val="20"/>
          <w:szCs w:val="20"/>
        </w:rPr>
        <w:t>Zwiększa się</w:t>
      </w:r>
      <w:r w:rsidRPr="00356997">
        <w:rPr>
          <w:rFonts w:ascii="Arial Narrow" w:hAnsi="Arial Narrow" w:cs="Arial Narrow"/>
          <w:sz w:val="20"/>
          <w:szCs w:val="20"/>
        </w:rPr>
        <w:t xml:space="preserve"> o kwotę  12 000,00 zł </w:t>
      </w:r>
      <w:r w:rsidR="00B24877" w:rsidRPr="00356997">
        <w:rPr>
          <w:rFonts w:ascii="Arial Narrow" w:hAnsi="Arial Narrow" w:cs="Arial Narrow"/>
          <w:sz w:val="20"/>
          <w:szCs w:val="20"/>
        </w:rPr>
        <w:t>dochody budżetu</w:t>
      </w:r>
      <w:r w:rsidRPr="00356997">
        <w:rPr>
          <w:rFonts w:ascii="Arial Narrow" w:hAnsi="Arial Narrow" w:cs="Arial Narrow"/>
          <w:sz w:val="20"/>
          <w:szCs w:val="20"/>
        </w:rPr>
        <w:t xml:space="preserve"> na 2016 rok do wysokości 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20 961 544,61 zł,</w:t>
      </w:r>
      <w:r w:rsidRPr="00356997">
        <w:rPr>
          <w:rFonts w:ascii="Arial Narrow" w:hAnsi="Arial Narrow" w:cs="Arial Narrow"/>
          <w:sz w:val="20"/>
          <w:szCs w:val="20"/>
        </w:rPr>
        <w:t xml:space="preserve"> zgodnie z </w:t>
      </w:r>
      <w:r w:rsidR="00B24877" w:rsidRPr="00356997">
        <w:rPr>
          <w:rFonts w:ascii="Arial Narrow" w:hAnsi="Arial Narrow" w:cs="Arial Narrow"/>
          <w:sz w:val="20"/>
          <w:szCs w:val="20"/>
        </w:rPr>
        <w:t>załącznikiem</w:t>
      </w:r>
      <w:r w:rsidRPr="00356997">
        <w:rPr>
          <w:rFonts w:ascii="Arial Narrow" w:hAnsi="Arial Narrow" w:cs="Arial Narrow"/>
          <w:sz w:val="20"/>
          <w:szCs w:val="20"/>
        </w:rPr>
        <w:t xml:space="preserve"> nr 1 do niniejszej uchwały, z tego: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- dochody bieżące w kwocie  20 661 544,61 zł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- dochody majątkowe w kwocie  300 000,00 zł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          </w:t>
      </w:r>
      <w:r w:rsidRPr="00356997">
        <w:rPr>
          <w:rFonts w:ascii="Arial Narrow" w:hAnsi="Arial Narrow" w:cs="Arial Narrow"/>
          <w:sz w:val="20"/>
          <w:szCs w:val="20"/>
        </w:rPr>
        <w:t>2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. </w:t>
      </w:r>
      <w:r w:rsidR="00B24877" w:rsidRPr="00356997">
        <w:rPr>
          <w:rFonts w:ascii="Arial Narrow" w:hAnsi="Arial Narrow" w:cs="Arial Narrow"/>
          <w:sz w:val="20"/>
          <w:szCs w:val="20"/>
        </w:rPr>
        <w:t>Dochody, o</w:t>
      </w:r>
      <w:r w:rsidRPr="00356997">
        <w:rPr>
          <w:rFonts w:ascii="Arial Narrow" w:hAnsi="Arial Narrow" w:cs="Arial Narrow"/>
          <w:sz w:val="20"/>
          <w:szCs w:val="20"/>
        </w:rPr>
        <w:t xml:space="preserve"> których mowa w ust.1 obejmują w szczególności:</w:t>
      </w:r>
    </w:p>
    <w:p w:rsidR="00356997" w:rsidRPr="00356997" w:rsidRDefault="00B2487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1) dotacje</w:t>
      </w:r>
      <w:r w:rsidR="00356997" w:rsidRPr="00356997">
        <w:rPr>
          <w:rFonts w:ascii="Arial Narrow" w:hAnsi="Arial Narrow" w:cs="Arial Narrow"/>
          <w:sz w:val="20"/>
          <w:szCs w:val="20"/>
        </w:rPr>
        <w:t xml:space="preserve"> celowe na realizację zadań z zakresu administracji rządowej i innych zadań zleconych ustawami w wysokości  4 032 391,61 zł, bez zmian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          2) dotacje na finansowanie wydatków na realizację zadań finansowanych z udziałem środków, o których mowa w art.5 ust 1 pkt 2 i 3, w wysokości 20 458,00 zł, bez zmian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2) § 2. </w:t>
      </w:r>
      <w:r w:rsidRPr="00356997">
        <w:rPr>
          <w:rFonts w:ascii="Arial Narrow" w:hAnsi="Arial Narrow" w:cs="Arial Narrow"/>
          <w:sz w:val="20"/>
          <w:szCs w:val="20"/>
        </w:rPr>
        <w:t>1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. </w:t>
      </w:r>
      <w:r w:rsidRPr="00356997">
        <w:rPr>
          <w:rFonts w:ascii="Arial Narrow" w:hAnsi="Arial Narrow" w:cs="Arial Narrow"/>
          <w:sz w:val="20"/>
          <w:szCs w:val="20"/>
        </w:rPr>
        <w:t xml:space="preserve">Zwiększa się o kwotę 12 000,00 </w:t>
      </w:r>
      <w:r w:rsidR="00B24877" w:rsidRPr="00356997">
        <w:rPr>
          <w:rFonts w:ascii="Arial Narrow" w:hAnsi="Arial Narrow" w:cs="Arial Narrow"/>
          <w:sz w:val="20"/>
          <w:szCs w:val="20"/>
        </w:rPr>
        <w:t>zł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B24877" w:rsidRPr="00356997">
        <w:rPr>
          <w:rFonts w:ascii="Arial Narrow" w:hAnsi="Arial Narrow" w:cs="Arial Narrow"/>
          <w:sz w:val="20"/>
          <w:szCs w:val="20"/>
        </w:rPr>
        <w:t>wydatki</w:t>
      </w:r>
      <w:r w:rsidRPr="00356997">
        <w:rPr>
          <w:rFonts w:ascii="Arial Narrow" w:hAnsi="Arial Narrow" w:cs="Arial Narrow"/>
          <w:sz w:val="20"/>
          <w:szCs w:val="20"/>
        </w:rPr>
        <w:t xml:space="preserve"> budżetu na 2016 rok do wysokości 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20 329 219,65 </w:t>
      </w:r>
      <w:r w:rsidR="00B24877" w:rsidRPr="00356997">
        <w:rPr>
          <w:rFonts w:ascii="Arial Narrow" w:hAnsi="Arial Narrow" w:cs="Arial Narrow"/>
          <w:b/>
          <w:bCs/>
          <w:sz w:val="20"/>
          <w:szCs w:val="20"/>
        </w:rPr>
        <w:t xml:space="preserve">zł, </w:t>
      </w:r>
      <w:r w:rsidRPr="00356997">
        <w:rPr>
          <w:rFonts w:ascii="Arial Narrow" w:hAnsi="Arial Narrow" w:cs="Arial Narrow"/>
          <w:sz w:val="20"/>
          <w:szCs w:val="20"/>
        </w:rPr>
        <w:t>zgodnie z załącznikiem nr 2 do niniejszej uchwały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sz w:val="20"/>
          <w:szCs w:val="20"/>
        </w:rPr>
        <w:t xml:space="preserve">z </w:t>
      </w:r>
      <w:r w:rsidR="00B24877" w:rsidRPr="00356997">
        <w:rPr>
          <w:rFonts w:ascii="Arial Narrow" w:hAnsi="Arial Narrow" w:cs="Arial Narrow"/>
          <w:sz w:val="20"/>
          <w:szCs w:val="20"/>
        </w:rPr>
        <w:t>tego: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- wydatki bieżące w wysokości 19 510 812,65 zł,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- wydatki majątkowe w wysokości 818 407,00 zł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 a) wydatki majątkowe </w:t>
      </w:r>
      <w:r w:rsidR="00B24877" w:rsidRPr="00356997">
        <w:rPr>
          <w:rFonts w:ascii="Arial Narrow" w:hAnsi="Arial Narrow" w:cs="Arial Narrow"/>
          <w:sz w:val="20"/>
          <w:szCs w:val="20"/>
        </w:rPr>
        <w:t>zgodnie z załącznikiem</w:t>
      </w:r>
      <w:r w:rsidRPr="00356997">
        <w:rPr>
          <w:rFonts w:ascii="Arial Narrow" w:hAnsi="Arial Narrow" w:cs="Arial Narrow"/>
          <w:sz w:val="20"/>
          <w:szCs w:val="20"/>
        </w:rPr>
        <w:t xml:space="preserve"> Nr 3 do niniejszej uchwały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          </w:t>
      </w:r>
      <w:r w:rsidRPr="00356997">
        <w:rPr>
          <w:rFonts w:ascii="Arial Narrow" w:hAnsi="Arial Narrow" w:cs="Arial Narrow"/>
          <w:sz w:val="20"/>
          <w:szCs w:val="20"/>
        </w:rPr>
        <w:t xml:space="preserve"> 2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.</w:t>
      </w:r>
      <w:r w:rsidRPr="00356997">
        <w:rPr>
          <w:rFonts w:ascii="Arial Narrow" w:hAnsi="Arial Narrow" w:cs="Arial Narrow"/>
          <w:sz w:val="20"/>
          <w:szCs w:val="20"/>
        </w:rPr>
        <w:t xml:space="preserve"> </w:t>
      </w:r>
      <w:r w:rsidR="00B24877" w:rsidRPr="00356997">
        <w:rPr>
          <w:rFonts w:ascii="Arial Narrow" w:hAnsi="Arial Narrow" w:cs="Arial Narrow"/>
          <w:sz w:val="20"/>
          <w:szCs w:val="20"/>
        </w:rPr>
        <w:t>Wydatki, o których</w:t>
      </w:r>
      <w:r w:rsidRPr="00356997">
        <w:rPr>
          <w:rFonts w:ascii="Arial Narrow" w:hAnsi="Arial Narrow" w:cs="Arial Narrow"/>
          <w:sz w:val="20"/>
          <w:szCs w:val="20"/>
        </w:rPr>
        <w:t xml:space="preserve"> mowa w ust.1 obejmują: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1) wydatki związane z realizacją zadań z zakresu administracji rządowej i innych zadań zleconych ustawami </w:t>
      </w:r>
      <w:r w:rsidR="00B24877" w:rsidRPr="00356997">
        <w:rPr>
          <w:rFonts w:ascii="Arial Narrow" w:hAnsi="Arial Narrow" w:cs="Arial Narrow"/>
          <w:sz w:val="20"/>
          <w:szCs w:val="20"/>
        </w:rPr>
        <w:t>w wysokości</w:t>
      </w:r>
      <w:r w:rsidRPr="00356997">
        <w:rPr>
          <w:rFonts w:ascii="Arial Narrow" w:hAnsi="Arial Narrow" w:cs="Arial Narrow"/>
          <w:sz w:val="20"/>
          <w:szCs w:val="20"/>
        </w:rPr>
        <w:t xml:space="preserve"> 4 032 391,61 </w:t>
      </w:r>
      <w:r w:rsidR="00B24877" w:rsidRPr="00356997">
        <w:rPr>
          <w:rFonts w:ascii="Arial Narrow" w:hAnsi="Arial Narrow" w:cs="Arial Narrow"/>
          <w:sz w:val="20"/>
          <w:szCs w:val="20"/>
        </w:rPr>
        <w:t xml:space="preserve">zł, </w:t>
      </w:r>
      <w:r w:rsidRPr="00356997">
        <w:rPr>
          <w:rFonts w:ascii="Arial Narrow" w:hAnsi="Arial Narrow" w:cs="Arial Narrow"/>
          <w:sz w:val="20"/>
          <w:szCs w:val="20"/>
        </w:rPr>
        <w:t>bez zmian.</w:t>
      </w:r>
    </w:p>
    <w:p w:rsidR="00356997" w:rsidRPr="00356997" w:rsidRDefault="00356997" w:rsidP="003569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3)</w:t>
      </w:r>
      <w:r w:rsidRPr="00356997">
        <w:rPr>
          <w:rFonts w:ascii="Arial Narrow" w:hAnsi="Arial Narrow" w:cs="Arial Narrow"/>
          <w:sz w:val="20"/>
          <w:szCs w:val="20"/>
        </w:rPr>
        <w:t xml:space="preserve"> w załączniku Nr 2 wprowadza się zmiany zgodnie z </w:t>
      </w:r>
      <w:r w:rsidR="00B24877" w:rsidRPr="00356997">
        <w:rPr>
          <w:rFonts w:ascii="Arial Narrow" w:hAnsi="Arial Narrow" w:cs="Arial Narrow"/>
          <w:sz w:val="20"/>
          <w:szCs w:val="20"/>
        </w:rPr>
        <w:t>załącznikiem</w:t>
      </w:r>
      <w:r w:rsidRPr="00356997">
        <w:rPr>
          <w:rFonts w:ascii="Arial Narrow" w:hAnsi="Arial Narrow" w:cs="Arial Narrow"/>
          <w:sz w:val="20"/>
          <w:szCs w:val="20"/>
        </w:rPr>
        <w:t xml:space="preserve"> Nr 2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§ 2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sz w:val="20"/>
          <w:szCs w:val="20"/>
        </w:rPr>
        <w:t>Wykonanie uchwały powierza się Wójtowi Gminy Bralin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.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§ 3</w:t>
      </w:r>
    </w:p>
    <w:p w:rsidR="00356997" w:rsidRPr="00356997" w:rsidRDefault="00356997" w:rsidP="003569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Uchwała wchodzi w życie z dniem podjęcia.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lastRenderedPageBreak/>
        <w:t>Uzasadnienie do Uchwały Nr XXIX / 113 /2016 Rady Gminy Bralin z dnia 07 czerwca 2016 r.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1. Pismo Wojewody </w:t>
      </w:r>
      <w:r w:rsidR="00B24877" w:rsidRPr="00356997">
        <w:rPr>
          <w:rFonts w:ascii="Arial Narrow" w:hAnsi="Arial Narrow" w:cs="Arial Narrow"/>
          <w:sz w:val="20"/>
          <w:szCs w:val="20"/>
        </w:rPr>
        <w:t>Wielkopo</w:t>
      </w:r>
      <w:r w:rsidR="00B24877">
        <w:rPr>
          <w:rFonts w:ascii="Arial Narrow" w:hAnsi="Arial Narrow" w:cs="Arial Narrow"/>
          <w:sz w:val="20"/>
          <w:szCs w:val="20"/>
        </w:rPr>
        <w:t>l</w:t>
      </w:r>
      <w:r w:rsidR="00B24877" w:rsidRPr="00356997">
        <w:rPr>
          <w:rFonts w:ascii="Arial Narrow" w:hAnsi="Arial Narrow" w:cs="Arial Narrow"/>
          <w:sz w:val="20"/>
          <w:szCs w:val="20"/>
        </w:rPr>
        <w:t>skiego nr</w:t>
      </w:r>
      <w:r w:rsidRPr="00356997">
        <w:rPr>
          <w:rFonts w:ascii="Arial Narrow" w:hAnsi="Arial Narrow" w:cs="Arial Narrow"/>
          <w:sz w:val="20"/>
          <w:szCs w:val="20"/>
        </w:rPr>
        <w:t xml:space="preserve"> FB-I.3111.134.2016.7 zwiększające plan dotacji celowej dz.801.80110 § 2030  o kwotę 12 000,00 zł z przeznaczeniem na dofinansowanie zakupu nowości wydawniczych (książek niebędących podręcznikami) do bibliotek szkolnych. Zwiększenie planu wydatków Gimnazjum dz.801.80110 § 4240 o kwotę 12 000,00 zł 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(W planie finansowym Gimnazjum zostały zabezpieczone środki własne dz.801.80110 § 4240 w kwocie 3 000,00 zł w celu realizacji w/w wydatków związanych z programem" Narodowy Program Rozwoju Czytelnictwa").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2. Ponadto dokonuje się korekty planu finansowego wydatków poprzez zmniejszenie planu wydatków dz.600.60016 § 4270 o kwotę 27 000,00 zł z przeznaczeniem na zwiększenie planu wydatków dz.600.60016 § 4210 o kwotę 15 000,00 zł zakup materiałów związanych z drogami publicznymi gminnymi, natomiast kwotę 12 000,00 zł przeznacza się na realizację zadania inwestycyjnego pn" Rozbudowa Domu Ludowego o pomieszczenia świetlicy oraz garaż dla OSP w Taborze Wielkim dz.921.92109 § 6050. W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sz w:val="20"/>
          <w:szCs w:val="20"/>
        </w:rPr>
        <w:t>wyniku przeprowadzonego postępowania przetargowego zabezpieczone środki są niewystarczające na dokończenie inwestycji w zamierzonym zakresie określonym w budowlanym przedmiarze robót, stąd zwiększenie planu wydatków o kwotę 12 000,00 zł.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3. Dokonuje </w:t>
      </w:r>
      <w:r w:rsidR="00B24877"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przenie</w:t>
      </w:r>
      <w:r>
        <w:rPr>
          <w:rFonts w:ascii="Arial Narrow" w:hAnsi="Arial Narrow" w:cs="Arial Narrow"/>
          <w:sz w:val="20"/>
          <w:szCs w:val="20"/>
        </w:rPr>
        <w:t>s</w:t>
      </w:r>
      <w:r w:rsidRPr="00356997">
        <w:rPr>
          <w:rFonts w:ascii="Arial Narrow" w:hAnsi="Arial Narrow" w:cs="Arial Narrow"/>
          <w:sz w:val="20"/>
          <w:szCs w:val="20"/>
        </w:rPr>
        <w:t xml:space="preserve">ień </w:t>
      </w:r>
      <w:r w:rsidR="00B24877" w:rsidRPr="00356997">
        <w:rPr>
          <w:rFonts w:ascii="Arial Narrow" w:hAnsi="Arial Narrow" w:cs="Arial Narrow"/>
          <w:sz w:val="20"/>
          <w:szCs w:val="20"/>
        </w:rPr>
        <w:t>pomiędzy</w:t>
      </w:r>
      <w:r w:rsidRPr="00356997">
        <w:rPr>
          <w:rFonts w:ascii="Arial Narrow" w:hAnsi="Arial Narrow" w:cs="Arial Narrow"/>
          <w:sz w:val="20"/>
          <w:szCs w:val="20"/>
        </w:rPr>
        <w:t xml:space="preserve"> paragrafami zmiana dotyczy dz.852.85212 § 4560 zmniejszenie o kwotę 30,00 zł 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dz.852.85216 § 4560 zmniejszenie o kwotę 20,00 zł 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dz.852.85212 § 4580 zwiększenie o kwotę 30,00 zł 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dz.852.85216 § 4580 zwiększenie o kwotę 20,00 zł </w:t>
      </w: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Zmiana klasyfikacji odsetek od </w:t>
      </w:r>
      <w:r w:rsidR="00B24877" w:rsidRPr="00356997">
        <w:rPr>
          <w:rFonts w:ascii="Arial Narrow" w:hAnsi="Arial Narrow" w:cs="Arial Narrow"/>
          <w:sz w:val="20"/>
          <w:szCs w:val="20"/>
        </w:rPr>
        <w:t>nienależnie</w:t>
      </w:r>
      <w:r w:rsidRPr="00356997">
        <w:rPr>
          <w:rFonts w:ascii="Arial Narrow" w:hAnsi="Arial Narrow" w:cs="Arial Narrow"/>
          <w:sz w:val="20"/>
          <w:szCs w:val="20"/>
        </w:rPr>
        <w:t xml:space="preserve"> pobranych </w:t>
      </w:r>
      <w:r w:rsidR="00B24877" w:rsidRPr="00356997">
        <w:rPr>
          <w:rFonts w:ascii="Arial Narrow" w:hAnsi="Arial Narrow" w:cs="Arial Narrow"/>
          <w:sz w:val="20"/>
          <w:szCs w:val="20"/>
        </w:rPr>
        <w:t>świadczeń</w:t>
      </w:r>
      <w:r w:rsidRPr="00356997">
        <w:rPr>
          <w:rFonts w:ascii="Arial Narrow" w:hAnsi="Arial Narrow" w:cs="Arial Narrow"/>
          <w:sz w:val="20"/>
          <w:szCs w:val="20"/>
        </w:rPr>
        <w:t xml:space="preserve">- zasiłków stałych dotyczy zwłoki w spłacie świadczeniobiorcy na podstawie upomnienia i tytułu wykonawczego. ( Odsetki nie dotyczą dotacji wykorzystanej niezgodnie z przeznaczeniem jak wcześniej </w:t>
      </w:r>
      <w:r w:rsidR="00B24877" w:rsidRPr="00356997">
        <w:rPr>
          <w:rFonts w:ascii="Arial Narrow" w:hAnsi="Arial Narrow" w:cs="Arial Narrow"/>
          <w:sz w:val="20"/>
          <w:szCs w:val="20"/>
        </w:rPr>
        <w:t>sklasyfikowano</w:t>
      </w:r>
      <w:r w:rsidRPr="00356997">
        <w:rPr>
          <w:rFonts w:ascii="Arial Narrow" w:hAnsi="Arial Narrow" w:cs="Arial Narrow"/>
          <w:sz w:val="20"/>
          <w:szCs w:val="20"/>
        </w:rPr>
        <w:t xml:space="preserve"> w § 4560)</w:t>
      </w: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356997" w:rsidRPr="00356997" w:rsidRDefault="00356997" w:rsidP="0035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sectPr w:rsidR="00356997" w:rsidRPr="00356997" w:rsidSect="000A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6997"/>
    <w:rsid w:val="000A43F3"/>
    <w:rsid w:val="001B24A4"/>
    <w:rsid w:val="00356997"/>
    <w:rsid w:val="004F4FE1"/>
    <w:rsid w:val="00990FC4"/>
    <w:rsid w:val="00B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D795A-D7C1-43B7-8B64-8FB51F2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5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Mosch</dc:creator>
  <cp:lastModifiedBy>Anna Piasecka</cp:lastModifiedBy>
  <cp:revision>3</cp:revision>
  <dcterms:created xsi:type="dcterms:W3CDTF">2016-06-02T08:35:00Z</dcterms:created>
  <dcterms:modified xsi:type="dcterms:W3CDTF">2016-06-03T05:48:00Z</dcterms:modified>
</cp:coreProperties>
</file>